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C25" w:rsidRDefault="00B0084D">
      <w:pPr>
        <w:widowControl w:val="0"/>
        <w:spacing w:after="120"/>
        <w:jc w:val="both"/>
      </w:pPr>
      <w:r>
        <w:rPr>
          <w:rStyle w:val="Policepardfaut1"/>
          <w:rFonts w:ascii="Comic Sans MS" w:hAnsi="Comic Sans MS"/>
        </w:rPr>
        <w:t>Renvoyez-nous la fiche avant le 1</w:t>
      </w:r>
      <w:r>
        <w:rPr>
          <w:rStyle w:val="Policepardfaut1"/>
          <w:rFonts w:ascii="Comic Sans MS" w:hAnsi="Comic Sans MS"/>
          <w:vertAlign w:val="superscript"/>
        </w:rPr>
        <w:t>er</w:t>
      </w:r>
      <w:r w:rsidR="00153BB2">
        <w:rPr>
          <w:rStyle w:val="Policepardfaut1"/>
          <w:rFonts w:ascii="Comic Sans MS" w:hAnsi="Comic Sans MS"/>
        </w:rPr>
        <w:t xml:space="preserve"> décembre 2019</w:t>
      </w:r>
      <w:r>
        <w:rPr>
          <w:rStyle w:val="Policepardfaut1"/>
          <w:rFonts w:ascii="Comic Sans MS" w:hAnsi="Comic Sans MS"/>
        </w:rPr>
        <w:t xml:space="preserve"> afin que nous prenions connaissance de votre projet et que nous le présentions au Comité de Sélection. </w:t>
      </w:r>
    </w:p>
    <w:p w:rsidR="001C7C25" w:rsidRDefault="001C7C25">
      <w:pPr>
        <w:widowControl w:val="0"/>
        <w:jc w:val="both"/>
      </w:pPr>
    </w:p>
    <w:p w:rsidR="001C7C25" w:rsidRDefault="001C7C25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15" w:right="15"/>
        <w:jc w:val="center"/>
        <w:rPr>
          <w:rFonts w:ascii="Verdana" w:hAnsi="Verdana"/>
          <w:b/>
          <w:sz w:val="6"/>
        </w:rPr>
      </w:pPr>
    </w:p>
    <w:p w:rsidR="001C7C25" w:rsidRDefault="00B0084D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15" w:right="15"/>
        <w:jc w:val="center"/>
      </w:pPr>
      <w:r>
        <w:rPr>
          <w:rStyle w:val="Policepardfaut1"/>
          <w:rFonts w:ascii="Verdana" w:hAnsi="Verdana"/>
          <w:b/>
          <w:sz w:val="20"/>
        </w:rPr>
        <w:t xml:space="preserve">Merci de renvoyer tous les documents de préférence par courriel à l’adresse </w:t>
      </w:r>
      <w:hyperlink r:id="rId8" w:tgtFrame="_top" w:history="1">
        <w:r>
          <w:rPr>
            <w:rStyle w:val="Lienhypertexte1"/>
            <w:rFonts w:ascii="Verdana" w:hAnsi="Verdana"/>
            <w:b/>
            <w:sz w:val="20"/>
          </w:rPr>
          <w:t>secretariat.devdurable@besancon.fr</w:t>
        </w:r>
      </w:hyperlink>
      <w:r>
        <w:rPr>
          <w:rStyle w:val="Policepardfaut1"/>
          <w:rFonts w:ascii="Verdana" w:hAnsi="Verdana"/>
          <w:b/>
          <w:sz w:val="20"/>
        </w:rPr>
        <w:t xml:space="preserve"> ou à </w:t>
      </w:r>
    </w:p>
    <w:p w:rsidR="001C7C25" w:rsidRDefault="00B0084D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15" w:right="15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Ville de Besançon-</w:t>
      </w:r>
      <w:r>
        <w:t xml:space="preserve"> </w:t>
      </w:r>
      <w:r>
        <w:rPr>
          <w:rFonts w:ascii="Verdana" w:hAnsi="Verdana"/>
          <w:b/>
          <w:sz w:val="20"/>
        </w:rPr>
        <w:t>Mission Développement durable –</w:t>
      </w:r>
      <w:r>
        <w:t xml:space="preserve"> </w:t>
      </w:r>
      <w:r>
        <w:rPr>
          <w:rFonts w:ascii="Verdana" w:hAnsi="Verdana"/>
          <w:b/>
          <w:sz w:val="20"/>
        </w:rPr>
        <w:t>Centre Technique Municipal-</w:t>
      </w:r>
      <w:r>
        <w:t xml:space="preserve"> </w:t>
      </w:r>
    </w:p>
    <w:p w:rsidR="001C7C25" w:rsidRDefault="00B0084D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15" w:right="15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2 rue </w:t>
      </w:r>
      <w:proofErr w:type="spellStart"/>
      <w:r>
        <w:rPr>
          <w:rFonts w:ascii="Verdana" w:hAnsi="Verdana"/>
          <w:b/>
          <w:sz w:val="20"/>
        </w:rPr>
        <w:t>Megevand</w:t>
      </w:r>
      <w:proofErr w:type="spellEnd"/>
      <w:r>
        <w:rPr>
          <w:rFonts w:ascii="Verdana" w:hAnsi="Verdana"/>
          <w:b/>
          <w:sz w:val="20"/>
        </w:rPr>
        <w:t xml:space="preserve"> –</w:t>
      </w:r>
      <w:r>
        <w:t xml:space="preserve"> </w:t>
      </w:r>
      <w:r>
        <w:rPr>
          <w:rFonts w:ascii="Verdana" w:hAnsi="Verdana"/>
          <w:b/>
          <w:sz w:val="20"/>
        </w:rPr>
        <w:t>25 034</w:t>
      </w:r>
      <w:r>
        <w:t xml:space="preserve"> </w:t>
      </w:r>
      <w:r>
        <w:rPr>
          <w:rFonts w:ascii="Verdana" w:hAnsi="Verdana"/>
          <w:b/>
          <w:sz w:val="20"/>
        </w:rPr>
        <w:t>Besançon</w:t>
      </w:r>
      <w:r>
        <w:t xml:space="preserve"> </w:t>
      </w:r>
      <w:r>
        <w:rPr>
          <w:rFonts w:ascii="Verdana" w:hAnsi="Verdana"/>
          <w:b/>
          <w:sz w:val="20"/>
        </w:rPr>
        <w:t>cedex</w:t>
      </w:r>
      <w:r>
        <w:t xml:space="preserve"> </w:t>
      </w:r>
      <w:r>
        <w:rPr>
          <w:rFonts w:ascii="Verdana" w:hAnsi="Verdana"/>
          <w:b/>
          <w:sz w:val="20"/>
        </w:rPr>
        <w:t>– 03 81 41 56 46</w:t>
      </w:r>
      <w:r>
        <w:t xml:space="preserve"> </w:t>
      </w:r>
    </w:p>
    <w:p w:rsidR="001C7C25" w:rsidRDefault="001C7C25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ind w:left="15" w:right="15"/>
        <w:jc w:val="center"/>
        <w:rPr>
          <w:rFonts w:ascii="Verdana" w:hAnsi="Verdana"/>
          <w:sz w:val="6"/>
        </w:rPr>
      </w:pPr>
    </w:p>
    <w:p w:rsidR="001C7C25" w:rsidRDefault="001C7C25">
      <w:pPr>
        <w:widowControl w:val="0"/>
        <w:jc w:val="center"/>
        <w:rPr>
          <w:rFonts w:ascii="Comic Sans MS" w:hAnsi="Comic Sans MS"/>
          <w:b/>
          <w:color w:val="008000"/>
          <w:sz w:val="32"/>
          <w:szCs w:val="32"/>
        </w:rPr>
      </w:pPr>
    </w:p>
    <w:p w:rsidR="001C7C25" w:rsidRDefault="00B0084D">
      <w:pPr>
        <w:widowControl w:val="0"/>
        <w:jc w:val="center"/>
        <w:rPr>
          <w:rFonts w:ascii="Comic Sans MS" w:hAnsi="Comic Sans MS"/>
          <w:b/>
          <w:color w:val="008000"/>
          <w:sz w:val="32"/>
          <w:szCs w:val="32"/>
        </w:rPr>
      </w:pPr>
      <w:r>
        <w:rPr>
          <w:rFonts w:ascii="Comic Sans MS" w:hAnsi="Comic Sans MS"/>
          <w:b/>
          <w:color w:val="008000"/>
          <w:sz w:val="32"/>
          <w:szCs w:val="32"/>
        </w:rPr>
        <w:t>LE PORTEUR DU PROJET</w:t>
      </w:r>
    </w:p>
    <w:p w:rsidR="001C7C25" w:rsidRDefault="001C7C25"/>
    <w:p w:rsidR="001C7C25" w:rsidRDefault="001C7C25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rPr>
          <w:rFonts w:ascii="Verdana" w:hAnsi="Verdana"/>
          <w:b/>
          <w:bCs/>
          <w:sz w:val="4"/>
        </w:rPr>
      </w:pPr>
    </w:p>
    <w:p w:rsidR="001C7C25" w:rsidRDefault="00B0084D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rPr>
          <w:b/>
          <w:bCs/>
        </w:rPr>
      </w:pPr>
      <w:r>
        <w:rPr>
          <w:b/>
          <w:bCs/>
        </w:rPr>
        <w:t>Établissement / Structure : ....................................................................................................................</w:t>
      </w:r>
    </w:p>
    <w:p w:rsidR="001C7C25" w:rsidRDefault="00B0084D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rPr>
          <w:bCs/>
        </w:rPr>
      </w:pPr>
      <w:r>
        <w:rPr>
          <w:bCs/>
        </w:rPr>
        <w:t>(Nom &amp; coordonnées)</w:t>
      </w:r>
    </w:p>
    <w:p w:rsidR="001C7C25" w:rsidRDefault="001C7C25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rPr>
          <w:b/>
          <w:bCs/>
        </w:rPr>
      </w:pPr>
    </w:p>
    <w:p w:rsidR="001C7C25" w:rsidRDefault="00B0084D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rPr>
          <w:b/>
          <w:bCs/>
        </w:rPr>
      </w:pPr>
      <w:r>
        <w:rPr>
          <w:b/>
          <w:bCs/>
        </w:rPr>
        <w:t>Titre du projet : .....................................................................................................................................</w:t>
      </w:r>
    </w:p>
    <w:p w:rsidR="001C7C25" w:rsidRDefault="001C7C25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rPr>
          <w:b/>
          <w:bCs/>
        </w:rPr>
      </w:pPr>
    </w:p>
    <w:p w:rsidR="001C7C25" w:rsidRDefault="00B0084D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rPr>
          <w:b/>
          <w:bCs/>
        </w:rPr>
      </w:pPr>
      <w:r>
        <w:rPr>
          <w:b/>
          <w:bCs/>
        </w:rPr>
        <w:t>Nom de l’interlocuteur :........................................................................................................................</w:t>
      </w:r>
    </w:p>
    <w:p w:rsidR="001C7C25" w:rsidRDefault="001C7C25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rPr>
          <w:b/>
          <w:bCs/>
        </w:rPr>
      </w:pPr>
    </w:p>
    <w:p w:rsidR="001C7C25" w:rsidRDefault="00B0084D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rPr>
          <w:b/>
          <w:bCs/>
        </w:rPr>
      </w:pPr>
      <w:r>
        <w:rPr>
          <w:b/>
          <w:bCs/>
        </w:rPr>
        <w:t>Coordonnées :........................................................................................................................................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0" w:right="10"/>
        <w:rPr>
          <w:bCs/>
        </w:rPr>
      </w:pPr>
      <w:r>
        <w:rPr>
          <w:bCs/>
        </w:rPr>
        <w:t>(</w:t>
      </w:r>
      <w:proofErr w:type="gramStart"/>
      <w:r>
        <w:rPr>
          <w:bCs/>
        </w:rPr>
        <w:t>tél</w:t>
      </w:r>
      <w:proofErr w:type="gramEnd"/>
      <w:r>
        <w:rPr>
          <w:bCs/>
        </w:rPr>
        <w:t>, courriel...)</w:t>
      </w:r>
    </w:p>
    <w:p w:rsidR="001C7C25" w:rsidRDefault="001C7C25"/>
    <w:p w:rsidR="001C7C25" w:rsidRDefault="00B0084D">
      <w:pPr>
        <w:widowControl w:val="0"/>
        <w:spacing w:line="360" w:lineRule="exact"/>
        <w:jc w:val="center"/>
        <w:rPr>
          <w:rFonts w:ascii="Comic Sans MS" w:hAnsi="Comic Sans MS"/>
          <w:b/>
          <w:color w:val="008000"/>
          <w:sz w:val="32"/>
          <w:szCs w:val="32"/>
        </w:rPr>
      </w:pPr>
      <w:r>
        <w:rPr>
          <w:rFonts w:ascii="Comic Sans MS" w:hAnsi="Comic Sans MS"/>
          <w:b/>
          <w:color w:val="008000"/>
          <w:sz w:val="32"/>
          <w:szCs w:val="32"/>
        </w:rPr>
        <w:t>LE PROJET</w:t>
      </w:r>
    </w:p>
    <w:p w:rsidR="001C7C25" w:rsidRDefault="001C7C25">
      <w:pPr>
        <w:widowControl w:val="0"/>
        <w:spacing w:line="360" w:lineRule="exact"/>
        <w:jc w:val="center"/>
        <w:rPr>
          <w:rFonts w:ascii="Comic Sans MS" w:hAnsi="Comic Sans MS"/>
          <w:b/>
          <w:color w:val="008000"/>
          <w:sz w:val="16"/>
          <w:szCs w:val="16"/>
        </w:rPr>
      </w:pPr>
    </w:p>
    <w:p w:rsidR="001C7C25" w:rsidRDefault="001C7C25">
      <w:pPr>
        <w:widowControl w:val="0"/>
        <w:spacing w:line="360" w:lineRule="exact"/>
        <w:jc w:val="center"/>
        <w:rPr>
          <w:rFonts w:ascii="Comic Sans MS" w:hAnsi="Comic Sans MS"/>
          <w:b/>
          <w:color w:val="008000"/>
          <w:sz w:val="32"/>
          <w:szCs w:val="32"/>
        </w:rPr>
      </w:pPr>
    </w:p>
    <w:p w:rsidR="001C7C25" w:rsidRDefault="00B0084D">
      <w:pPr>
        <w:widowControl w:val="0"/>
        <w:spacing w:line="360" w:lineRule="exact"/>
        <w:rPr>
          <w:rFonts w:ascii="Comic Sans MS" w:hAnsi="Comic Sans MS"/>
          <w:b/>
          <w:color w:val="008000"/>
        </w:rPr>
      </w:pPr>
      <w:r>
        <w:rPr>
          <w:rFonts w:ascii="Comic Sans MS" w:hAnsi="Comic Sans MS"/>
          <w:b/>
          <w:color w:val="008000"/>
        </w:rPr>
        <w:t>DESCRIPTIF DU PROJET</w:t>
      </w:r>
      <w:r>
        <w:t xml:space="preserve"> </w:t>
      </w:r>
      <w:r>
        <w:rPr>
          <w:rFonts w:ascii="Comic Sans MS" w:hAnsi="Comic Sans MS"/>
          <w:b/>
          <w:color w:val="008000"/>
        </w:rPr>
        <w:t>(projet global et détail des principales actions)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</w:pPr>
      <w:r>
        <w:rPr>
          <w:rStyle w:val="Policepardfaut1"/>
          <w:rFonts w:ascii="Wingdings" w:eastAsia="Wingdings" w:hAnsi="Wingdings" w:cs="Wingdings"/>
          <w:b/>
          <w:color w:val="000000"/>
        </w:rPr>
        <w:lastRenderedPageBreak/>
        <w:t></w:t>
      </w:r>
      <w:r>
        <w:rPr>
          <w:rStyle w:val="Policepardfaut1"/>
          <w:b/>
          <w:color w:val="000000"/>
        </w:rPr>
        <w:t xml:space="preserve"> Quel est le nombre de classes concernées, le nombre d’élèves ?</w:t>
      </w:r>
    </w:p>
    <w:p w:rsidR="001C7C25" w:rsidRDefault="00B0084D">
      <w:pPr>
        <w:widowControl w:val="0"/>
        <w:spacing w:line="360" w:lineRule="exact"/>
      </w:pPr>
      <w:r>
        <w:rPr>
          <w:rStyle w:val="Policepardfaut1"/>
          <w:b/>
          <w:color w:val="000000"/>
        </w:rPr>
        <w:t xml:space="preserve"> </w:t>
      </w:r>
      <w:r>
        <w:rPr>
          <w:rStyle w:val="Policepardfaut1"/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1C7C25">
      <w:pPr>
        <w:widowControl w:val="0"/>
        <w:spacing w:line="360" w:lineRule="exact"/>
        <w:rPr>
          <w:b/>
          <w:color w:val="000000"/>
        </w:rPr>
      </w:pPr>
    </w:p>
    <w:p w:rsidR="001C7C25" w:rsidRDefault="00B0084D">
      <w:pPr>
        <w:widowControl w:val="0"/>
        <w:spacing w:line="360" w:lineRule="exact"/>
      </w:pPr>
      <w:r>
        <w:rPr>
          <w:rStyle w:val="Policepardfaut1"/>
          <w:rFonts w:ascii="Wingdings" w:eastAsia="Wingdings" w:hAnsi="Wingdings" w:cs="Wingdings"/>
          <w:b/>
          <w:color w:val="000000"/>
        </w:rPr>
        <w:t></w:t>
      </w:r>
      <w:r>
        <w:rPr>
          <w:rStyle w:val="Policepardfaut1"/>
          <w:b/>
          <w:color w:val="000000"/>
        </w:rPr>
        <w:t xml:space="preserve"> Quels sont les objectifs pédagogiques du projet ?  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1C7C25">
      <w:pPr>
        <w:widowControl w:val="0"/>
        <w:spacing w:line="360" w:lineRule="exact"/>
        <w:rPr>
          <w:b/>
          <w:color w:val="000000"/>
        </w:rPr>
      </w:pPr>
    </w:p>
    <w:p w:rsidR="001C7C25" w:rsidRDefault="00B0084D">
      <w:pPr>
        <w:widowControl w:val="0"/>
        <w:spacing w:line="360" w:lineRule="exact"/>
      </w:pPr>
      <w:r>
        <w:rPr>
          <w:rStyle w:val="Policepardfaut1"/>
          <w:rFonts w:ascii="Wingdings" w:eastAsia="Wingdings" w:hAnsi="Wingdings" w:cs="Wingdings"/>
          <w:b/>
          <w:color w:val="000000"/>
        </w:rPr>
        <w:t></w:t>
      </w:r>
      <w:r>
        <w:rPr>
          <w:rStyle w:val="Policepardfaut1"/>
          <w:b/>
          <w:color w:val="000000"/>
        </w:rPr>
        <w:t xml:space="preserve"> Comment avez-vous prévu d’impliquer les élèves dans le projet?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</w:t>
      </w:r>
      <w: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</w:pPr>
      <w:r>
        <w:rPr>
          <w:rStyle w:val="Policepardfaut1"/>
          <w:color w:val="000000"/>
        </w:rPr>
        <w:t>..........................................................................................................................................................</w:t>
      </w:r>
    </w:p>
    <w:p w:rsidR="001C7C25" w:rsidRDefault="001C7C25">
      <w:pPr>
        <w:widowControl w:val="0"/>
        <w:spacing w:line="360" w:lineRule="exact"/>
        <w:rPr>
          <w:b/>
          <w:color w:val="000000"/>
        </w:rPr>
      </w:pPr>
    </w:p>
    <w:p w:rsidR="001C7C25" w:rsidRDefault="00B0084D">
      <w:pPr>
        <w:widowControl w:val="0"/>
        <w:spacing w:line="360" w:lineRule="exact"/>
      </w:pPr>
      <w:r>
        <w:rPr>
          <w:rStyle w:val="Policepardfaut1"/>
          <w:rFonts w:ascii="Wingdings" w:eastAsia="Wingdings" w:hAnsi="Wingdings" w:cs="Wingdings"/>
          <w:b/>
          <w:color w:val="000000"/>
        </w:rPr>
        <w:t></w:t>
      </w:r>
      <w:r>
        <w:rPr>
          <w:rStyle w:val="Policepardfaut1"/>
          <w:b/>
          <w:color w:val="000000"/>
        </w:rPr>
        <w:t>Quel est le lien avec le programme éducatif de la classe et de l’école ?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1C7C25">
      <w:pPr>
        <w:widowControl w:val="0"/>
        <w:spacing w:line="360" w:lineRule="exact"/>
        <w:rPr>
          <w:b/>
          <w:color w:val="000000"/>
        </w:rPr>
      </w:pPr>
    </w:p>
    <w:p w:rsidR="001C7C25" w:rsidRDefault="00B0084D">
      <w:pPr>
        <w:widowControl w:val="0"/>
        <w:spacing w:line="360" w:lineRule="exact"/>
      </w:pPr>
      <w:r>
        <w:rPr>
          <w:rStyle w:val="Policepardfaut1"/>
          <w:rFonts w:ascii="Wingdings" w:eastAsia="Wingdings" w:hAnsi="Wingdings" w:cs="Wingdings"/>
          <w:b/>
          <w:color w:val="000000"/>
        </w:rPr>
        <w:t></w:t>
      </w:r>
      <w:r>
        <w:rPr>
          <w:rStyle w:val="Policepardfaut1"/>
          <w:b/>
          <w:color w:val="000000"/>
        </w:rPr>
        <w:t xml:space="preserve"> Quels types de restitution envisagez-vous ? 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</w:pPr>
      <w:r>
        <w:rPr>
          <w:rStyle w:val="Policepardfaut1"/>
          <w:b/>
          <w:color w:val="000000"/>
        </w:rPr>
        <w:t xml:space="preserve"> </w:t>
      </w:r>
      <w:r>
        <w:rPr>
          <w:rStyle w:val="Policepardfaut1"/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1C7C25">
      <w:pPr>
        <w:widowControl w:val="0"/>
        <w:spacing w:line="360" w:lineRule="exact"/>
        <w:rPr>
          <w:b/>
          <w:color w:val="000000"/>
        </w:rPr>
      </w:pPr>
    </w:p>
    <w:p w:rsidR="001C7C25" w:rsidRDefault="00B0084D">
      <w:pPr>
        <w:widowControl w:val="0"/>
        <w:spacing w:line="360" w:lineRule="exact"/>
      </w:pPr>
      <w:r>
        <w:rPr>
          <w:rStyle w:val="Policepardfaut1"/>
          <w:rFonts w:ascii="Wingdings" w:eastAsia="Wingdings" w:hAnsi="Wingdings" w:cs="Wingdings"/>
          <w:b/>
          <w:color w:val="000000"/>
        </w:rPr>
        <w:t></w:t>
      </w:r>
      <w:r>
        <w:rPr>
          <w:rStyle w:val="Policepardfaut1"/>
          <w:b/>
          <w:color w:val="000000"/>
        </w:rPr>
        <w:t xml:space="preserve"> Envisagez-vous un partenariat avec des structures extérieures ? 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1C7C25">
      <w:pPr>
        <w:widowControl w:val="0"/>
        <w:spacing w:line="360" w:lineRule="exact"/>
        <w:rPr>
          <w:color w:val="000000"/>
        </w:rPr>
      </w:pPr>
    </w:p>
    <w:p w:rsidR="001C7C25" w:rsidRDefault="00B0084D">
      <w:pPr>
        <w:widowControl w:val="0"/>
        <w:spacing w:line="360" w:lineRule="exact"/>
      </w:pPr>
      <w:r>
        <w:rPr>
          <w:rStyle w:val="Policepardfaut1"/>
          <w:rFonts w:ascii="Wingdings" w:eastAsia="Wingdings" w:hAnsi="Wingdings" w:cs="Wingdings"/>
          <w:b/>
          <w:color w:val="000000"/>
        </w:rPr>
        <w:t></w:t>
      </w:r>
      <w:r>
        <w:rPr>
          <w:rStyle w:val="Policepardfaut1"/>
          <w:b/>
          <w:color w:val="000000"/>
        </w:rPr>
        <w:t xml:space="preserve"> Votre projet s’inscrit – il au-delà d’une année scolaire ? 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</w:t>
      </w:r>
    </w:p>
    <w:p w:rsidR="001C7C25" w:rsidRDefault="001C7C25">
      <w:pPr>
        <w:sectPr w:rsidR="001C7C25">
          <w:footerReference w:type="default" r:id="rId9"/>
          <w:headerReference w:type="first" r:id="rId10"/>
          <w:footerReference w:type="first" r:id="rId11"/>
          <w:pgSz w:w="11900" w:h="16840"/>
          <w:pgMar w:top="675" w:right="845" w:bottom="425" w:left="1134" w:header="709" w:footer="709" w:gutter="0"/>
          <w:pgNumType w:start="1"/>
          <w:cols w:space="720"/>
          <w:titlePg/>
        </w:sectPr>
      </w:pPr>
    </w:p>
    <w:p w:rsidR="001C7C25" w:rsidRDefault="00B0084D">
      <w:pPr>
        <w:pageBreakBefore/>
        <w:widowControl w:val="0"/>
        <w:spacing w:line="360" w:lineRule="exact"/>
        <w:rPr>
          <w:rFonts w:ascii="Comic Sans MS" w:hAnsi="Comic Sans MS"/>
          <w:b/>
          <w:color w:val="008000"/>
        </w:rPr>
      </w:pPr>
      <w:r>
        <w:rPr>
          <w:rFonts w:ascii="Comic Sans MS" w:hAnsi="Comic Sans MS"/>
          <w:b/>
          <w:color w:val="008000"/>
        </w:rPr>
        <w:t>LES MOYENS</w:t>
      </w:r>
      <w:r>
        <w:t xml:space="preserve"> </w:t>
      </w:r>
      <w:r>
        <w:rPr>
          <w:rFonts w:ascii="Comic Sans MS" w:hAnsi="Comic Sans MS"/>
          <w:b/>
          <w:color w:val="008000"/>
        </w:rPr>
        <w:t>MATERIELS, HUMAINS ET FINANCIERS</w:t>
      </w:r>
    </w:p>
    <w:p w:rsidR="001C7C25" w:rsidRDefault="001C7C25">
      <w:pPr>
        <w:widowControl w:val="0"/>
        <w:spacing w:line="360" w:lineRule="exact"/>
        <w:rPr>
          <w:rFonts w:ascii="Comic Sans MS" w:hAnsi="Comic Sans MS"/>
          <w:b/>
          <w:color w:val="008000"/>
        </w:rPr>
      </w:pPr>
    </w:p>
    <w:p w:rsidR="001C7C25" w:rsidRDefault="00B0084D">
      <w:pPr>
        <w:widowControl w:val="0"/>
        <w:spacing w:line="360" w:lineRule="exact"/>
      </w:pPr>
      <w:r>
        <w:rPr>
          <w:rStyle w:val="Policepardfaut1"/>
          <w:rFonts w:ascii="Wingdings" w:eastAsia="Wingdings" w:hAnsi="Wingdings" w:cs="Wingdings"/>
          <w:b/>
          <w:color w:val="000000"/>
        </w:rPr>
        <w:t></w:t>
      </w:r>
      <w:r>
        <w:rPr>
          <w:rStyle w:val="Policepardfaut1"/>
          <w:b/>
          <w:color w:val="000000"/>
        </w:rPr>
        <w:t xml:space="preserve"> Quels sont les moyens matériels et humains nécessaires au projet ?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</w:pPr>
      <w:r>
        <w:rPr>
          <w:rStyle w:val="Policepardfaut1"/>
          <w:rFonts w:ascii="Wingdings" w:eastAsia="Wingdings" w:hAnsi="Wingdings" w:cs="Wingdings"/>
          <w:b/>
          <w:color w:val="000000"/>
        </w:rPr>
        <w:t></w:t>
      </w:r>
      <w:r>
        <w:rPr>
          <w:rStyle w:val="Policepardfaut1"/>
          <w:b/>
          <w:color w:val="000000"/>
        </w:rPr>
        <w:t xml:space="preserve"> Quels sont les besoins financiers pour la réalisation du projet ? 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1C7C25">
      <w:pPr>
        <w:widowControl w:val="0"/>
        <w:spacing w:line="360" w:lineRule="exact"/>
        <w:rPr>
          <w:b/>
          <w:color w:val="000000"/>
        </w:rPr>
      </w:pPr>
    </w:p>
    <w:p w:rsidR="001C7C25" w:rsidRDefault="00B0084D">
      <w:pPr>
        <w:widowControl w:val="0"/>
        <w:spacing w:line="360" w:lineRule="exact"/>
      </w:pPr>
      <w:r>
        <w:rPr>
          <w:rStyle w:val="Policepardfaut1"/>
          <w:rFonts w:ascii="Wingdings" w:eastAsia="Wingdings" w:hAnsi="Wingdings" w:cs="Wingdings"/>
          <w:b/>
          <w:color w:val="000000"/>
        </w:rPr>
        <w:t></w:t>
      </w:r>
      <w:r>
        <w:rPr>
          <w:rStyle w:val="Policepardfaut1"/>
          <w:b/>
          <w:color w:val="000000"/>
        </w:rPr>
        <w:t xml:space="preserve"> Disposez-vous de financements propres ? 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</w:t>
      </w:r>
    </w:p>
    <w:p w:rsidR="001C7C25" w:rsidRDefault="001C7C25">
      <w:pPr>
        <w:widowControl w:val="0"/>
        <w:spacing w:line="360" w:lineRule="exact"/>
        <w:rPr>
          <w:color w:val="000000"/>
        </w:rPr>
      </w:pPr>
    </w:p>
    <w:p w:rsidR="001C7C25" w:rsidRDefault="00B0084D">
      <w:pPr>
        <w:widowControl w:val="0"/>
        <w:spacing w:line="360" w:lineRule="exact"/>
      </w:pPr>
      <w:r>
        <w:rPr>
          <w:rStyle w:val="Policepardfaut1"/>
          <w:rFonts w:ascii="Wingdings" w:eastAsia="Wingdings" w:hAnsi="Wingdings" w:cs="Wingdings"/>
          <w:b/>
          <w:color w:val="000000"/>
        </w:rPr>
        <w:t></w:t>
      </w:r>
      <w:r>
        <w:rPr>
          <w:rStyle w:val="Policepardfaut1"/>
          <w:b/>
          <w:color w:val="000000"/>
        </w:rPr>
        <w:t xml:space="preserve"> Avez-vous fait appel à d’autres financeurs ?  </w:t>
      </w:r>
    </w:p>
    <w:p w:rsidR="001C7C25" w:rsidRDefault="00B0084D">
      <w:pPr>
        <w:widowControl w:val="0"/>
        <w:spacing w:line="360" w:lineRule="exact"/>
      </w:pPr>
      <w:r>
        <w:t>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</w:pPr>
      <w:r>
        <w:t>...........................................................................................................................................................</w:t>
      </w:r>
    </w:p>
    <w:p w:rsidR="001C7C25" w:rsidRDefault="001C7C25">
      <w:pPr>
        <w:widowControl w:val="0"/>
        <w:spacing w:line="360" w:lineRule="exact"/>
        <w:rPr>
          <w:b/>
          <w:color w:val="000000"/>
        </w:rPr>
      </w:pPr>
    </w:p>
    <w:p w:rsidR="001C7C25" w:rsidRDefault="00B0084D">
      <w:pPr>
        <w:widowControl w:val="0"/>
        <w:spacing w:line="360" w:lineRule="exact"/>
      </w:pPr>
      <w:r>
        <w:rPr>
          <w:rStyle w:val="Policepardfaut1"/>
          <w:rFonts w:ascii="Wingdings" w:eastAsia="Wingdings" w:hAnsi="Wingdings" w:cs="Wingdings"/>
          <w:b/>
          <w:color w:val="000000"/>
        </w:rPr>
        <w:t></w:t>
      </w:r>
      <w:r>
        <w:rPr>
          <w:rStyle w:val="Policepardfaut1"/>
          <w:b/>
          <w:color w:val="000000"/>
        </w:rPr>
        <w:t xml:space="preserve"> Si vous avez déjà participé au dispositif « J’agis pour ma planète » les saisons précédentes :</w:t>
      </w:r>
    </w:p>
    <w:p w:rsidR="001C7C25" w:rsidRDefault="001C7C25">
      <w:pPr>
        <w:widowControl w:val="0"/>
        <w:spacing w:line="360" w:lineRule="exact"/>
        <w:rPr>
          <w:b/>
          <w:color w:val="000000"/>
        </w:rPr>
      </w:pPr>
    </w:p>
    <w:p w:rsidR="001C7C25" w:rsidRDefault="00B0084D">
      <w:pPr>
        <w:rPr>
          <w:b/>
        </w:rPr>
      </w:pPr>
      <w:r>
        <w:rPr>
          <w:b/>
        </w:rPr>
        <w:t xml:space="preserve">Est-ce que le matériel acheté dans le cadre du dispositif est réutilisé par d’autres classes de l’école ?                                                                                                                    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rPr>
          <w:b/>
        </w:rPr>
      </w:pPr>
      <w:proofErr w:type="spellStart"/>
      <w:r>
        <w:rPr>
          <w:b/>
        </w:rPr>
        <w:t>A-t’il</w:t>
      </w:r>
      <w:proofErr w:type="spellEnd"/>
      <w:r>
        <w:t xml:space="preserve"> </w:t>
      </w:r>
      <w:r>
        <w:rPr>
          <w:b/>
        </w:rPr>
        <w:t xml:space="preserve">été réutilisé les années suivantes ?    </w:t>
      </w:r>
    </w:p>
    <w:p w:rsidR="001C7C25" w:rsidRDefault="00B0084D">
      <w:pPr>
        <w:widowControl w:val="0"/>
        <w:spacing w:line="360" w:lineRule="exac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</w:pPr>
      <w:r>
        <w:rPr>
          <w:rStyle w:val="Policepardfaut1"/>
          <w:b/>
          <w:color w:val="000000"/>
        </w:rPr>
        <w:t xml:space="preserve">Souhaiteriez-vous à l’avenir emprunter du matériel pédagogique à la Mission Développement durable pour mener à bien votre projet ?  </w:t>
      </w:r>
      <w:r>
        <w:t>Ex : moulin à farine, extracteur de jus, pressoir à pommes...</w:t>
      </w:r>
    </w:p>
    <w:p w:rsidR="001C7C25" w:rsidRDefault="00B0084D">
      <w:pPr>
        <w:widowControl w:val="0"/>
        <w:spacing w:line="360" w:lineRule="exact"/>
        <w:ind w:right="565"/>
      </w:pPr>
      <w:r>
        <w:rPr>
          <w:rStyle w:val="Policepardfaut1"/>
          <w:color w:val="000000"/>
        </w:rPr>
        <w:t>..........................................................................................................................................................</w:t>
      </w:r>
      <w:r>
        <w:rPr>
          <w:rStyle w:val="Policepardfaut1"/>
          <w:b/>
        </w:rPr>
        <w:t>Si oui lequel ?</w:t>
      </w:r>
      <w:r>
        <w:rPr>
          <w:rStyle w:val="Policepardfaut1"/>
          <w:color w:val="000000"/>
        </w:rPr>
        <w:t xml:space="preserve">   .........................................................................................................................................................</w:t>
      </w:r>
    </w:p>
    <w:p w:rsidR="001C7C25" w:rsidRDefault="00B0084D">
      <w:pPr>
        <w:widowControl w:val="0"/>
        <w:spacing w:line="360" w:lineRule="exact"/>
        <w:ind w:right="565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7C25" w:rsidRDefault="001C7C25">
      <w:pPr>
        <w:pageBreakBefore/>
        <w:widowControl w:val="0"/>
        <w:spacing w:line="360" w:lineRule="exact"/>
        <w:jc w:val="center"/>
        <w:rPr>
          <w:color w:val="000000"/>
        </w:rPr>
      </w:pPr>
    </w:p>
    <w:p w:rsidR="001C7C25" w:rsidRDefault="00B0084D">
      <w:pPr>
        <w:widowControl w:val="0"/>
        <w:spacing w:line="360" w:lineRule="exact"/>
        <w:jc w:val="center"/>
        <w:rPr>
          <w:rFonts w:ascii="Comic Sans MS" w:hAnsi="Comic Sans MS"/>
          <w:b/>
          <w:color w:val="008000"/>
        </w:rPr>
      </w:pPr>
      <w:r>
        <w:rPr>
          <w:rFonts w:ascii="Comic Sans MS" w:hAnsi="Comic Sans MS"/>
          <w:b/>
          <w:color w:val="008000"/>
        </w:rPr>
        <w:t>BUDGET</w:t>
      </w:r>
      <w:r>
        <w:t xml:space="preserve"> </w:t>
      </w:r>
      <w:r>
        <w:rPr>
          <w:rFonts w:ascii="Comic Sans MS" w:hAnsi="Comic Sans MS"/>
          <w:b/>
          <w:color w:val="008000"/>
        </w:rPr>
        <w:t>PREVISIONNEL</w:t>
      </w:r>
      <w:r>
        <w:t xml:space="preserve"> </w:t>
      </w:r>
      <w:r>
        <w:rPr>
          <w:rFonts w:ascii="Comic Sans MS" w:hAnsi="Comic Sans MS"/>
          <w:b/>
          <w:color w:val="008000"/>
        </w:rPr>
        <w:t>DE L’OPERATION</w:t>
      </w:r>
    </w:p>
    <w:p w:rsidR="001C7C25" w:rsidRDefault="001C7C25">
      <w:pPr>
        <w:widowControl w:val="0"/>
        <w:spacing w:line="360" w:lineRule="exact"/>
      </w:pPr>
    </w:p>
    <w:p w:rsidR="001C7C25" w:rsidRDefault="001C7C25">
      <w:pPr>
        <w:widowControl w:val="0"/>
        <w:spacing w:line="360" w:lineRule="exact"/>
      </w:pPr>
    </w:p>
    <w:p w:rsidR="001C7C25" w:rsidRDefault="001C7C25">
      <w:pPr>
        <w:widowControl w:val="0"/>
        <w:spacing w:line="360" w:lineRule="exact"/>
      </w:pPr>
    </w:p>
    <w:tbl>
      <w:tblPr>
        <w:tblW w:w="98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2"/>
        <w:gridCol w:w="1984"/>
        <w:gridCol w:w="3016"/>
        <w:gridCol w:w="2015"/>
      </w:tblGrid>
      <w:tr w:rsidR="001C7C25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B008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Dépenses</w:t>
            </w:r>
          </w:p>
        </w:tc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B008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Recettes</w:t>
            </w:r>
          </w:p>
        </w:tc>
      </w:tr>
      <w:tr w:rsidR="001C7C2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B008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Nature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B008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Montant TTC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B008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Nature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B0084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Montant TTC</w:t>
            </w:r>
          </w:p>
        </w:tc>
      </w:tr>
      <w:tr w:rsidR="001C7C2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bookmarkStart w:id="0" w:name="_GoBack"/>
        <w:bookmarkEnd w:id="0"/>
      </w:tr>
      <w:tr w:rsidR="001C7C2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</w:tr>
      <w:tr w:rsidR="001C7C2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</w:tr>
      <w:tr w:rsidR="001C7C2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</w:tr>
      <w:tr w:rsidR="001C7C2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</w:tr>
      <w:tr w:rsidR="001C7C2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</w:tr>
      <w:tr w:rsidR="001C7C2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</w:tr>
      <w:tr w:rsidR="001C7C2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</w:tr>
      <w:tr w:rsidR="001C7C2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</w:tr>
      <w:tr w:rsidR="001C7C2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</w:tr>
      <w:tr w:rsidR="001C7C2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</w:tr>
      <w:tr w:rsidR="001C7C2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</w:tr>
      <w:tr w:rsidR="001C7C25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B0084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>
            <w:pPr>
              <w:rPr>
                <w:b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B0084D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C25" w:rsidRDefault="001C7C25"/>
        </w:tc>
      </w:tr>
    </w:tbl>
    <w:p w:rsidR="001C7C25" w:rsidRDefault="001C7C25"/>
    <w:sectPr w:rsidR="001C7C25">
      <w:headerReference w:type="default" r:id="rId12"/>
      <w:footerReference w:type="default" r:id="rId13"/>
      <w:pgSz w:w="11900" w:h="16840"/>
      <w:pgMar w:top="675" w:right="845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25" w:rsidRDefault="00B0084D">
      <w:r>
        <w:separator/>
      </w:r>
    </w:p>
  </w:endnote>
  <w:endnote w:type="continuationSeparator" w:id="0">
    <w:p w:rsidR="001C7C25" w:rsidRDefault="00B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rculanum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25" w:rsidRDefault="00B0084D">
    <w:pPr>
      <w:pStyle w:val="Pieddepage1"/>
      <w:ind w:right="360"/>
    </w:pPr>
    <w:r>
      <w:rPr>
        <w:rStyle w:val="Policepardfaut1"/>
        <w:rFonts w:ascii="Calibri" w:hAnsi="Calibri"/>
        <w:sz w:val="20"/>
        <w:szCs w:val="20"/>
      </w:rPr>
      <w:t xml:space="preserve">Mission développement durable                               Soutien aux projets                                                                               </w:t>
    </w:r>
    <w:r>
      <w:fldChar w:fldCharType="begin"/>
    </w:r>
    <w:r>
      <w:rPr>
        <w:rStyle w:val="Numrodepage1"/>
      </w:rPr>
      <w:instrText xml:space="preserve">PAGE </w:instrText>
    </w:r>
    <w:r>
      <w:fldChar w:fldCharType="separate"/>
    </w:r>
    <w:r w:rsidR="00096B06">
      <w:rPr>
        <w:rStyle w:val="Numrodepage1"/>
        <w:noProof/>
      </w:rPr>
      <w:t>2</w:t>
    </w:r>
    <w:r>
      <w:fldChar w:fldCharType="end"/>
    </w:r>
  </w:p>
  <w:p w:rsidR="001C7C25" w:rsidRDefault="00B0084D">
    <w:pPr>
      <w:pStyle w:val="Pieddepage1"/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Ville de Besançon                                                                  </w:t>
    </w:r>
    <w:r>
      <w:t xml:space="preserve"> </w:t>
    </w:r>
    <w:r w:rsidR="00153BB2">
      <w:rPr>
        <w:rFonts w:ascii="Calibri" w:hAnsi="Calibri"/>
        <w:sz w:val="20"/>
        <w:szCs w:val="20"/>
      </w:rPr>
      <w:t>2019-2020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25" w:rsidRDefault="00B0084D">
    <w:pPr>
      <w:pStyle w:val="Pieddepage1"/>
      <w:ind w:right="360"/>
    </w:pPr>
    <w:r>
      <w:rPr>
        <w:rStyle w:val="Policepardfaut1"/>
        <w:rFonts w:ascii="Calibri" w:hAnsi="Calibri"/>
        <w:sz w:val="20"/>
        <w:szCs w:val="20"/>
      </w:rPr>
      <w:t xml:space="preserve">Mission développement durable                                      Appel à projet                                                                                      </w:t>
    </w:r>
    <w:r>
      <w:fldChar w:fldCharType="begin"/>
    </w:r>
    <w:r>
      <w:rPr>
        <w:rStyle w:val="Numrodepage1"/>
      </w:rPr>
      <w:instrText xml:space="preserve">PAGE </w:instrText>
    </w:r>
    <w:r>
      <w:fldChar w:fldCharType="separate"/>
    </w:r>
    <w:r w:rsidR="00096B06">
      <w:rPr>
        <w:rStyle w:val="Numrodepage1"/>
        <w:noProof/>
      </w:rPr>
      <w:t>1</w:t>
    </w:r>
    <w:r>
      <w:fldChar w:fldCharType="end"/>
    </w:r>
    <w:r>
      <w:rPr>
        <w:rStyle w:val="Policepardfaut1"/>
        <w:rFonts w:ascii="Calibri" w:hAnsi="Calibri"/>
        <w:sz w:val="20"/>
        <w:szCs w:val="20"/>
      </w:rPr>
      <w:t xml:space="preserve">                                    </w:t>
    </w:r>
  </w:p>
  <w:p w:rsidR="001C7C25" w:rsidRDefault="00B0084D">
    <w:pPr>
      <w:pStyle w:val="Pieddepage1"/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Ville de Besançon                                       </w:t>
    </w:r>
    <w:r w:rsidR="00153BB2">
      <w:rPr>
        <w:rFonts w:ascii="Calibri" w:hAnsi="Calibri"/>
        <w:sz w:val="20"/>
        <w:szCs w:val="20"/>
      </w:rPr>
      <w:t xml:space="preserve">                            2019-2020</w:t>
    </w:r>
  </w:p>
  <w:p w:rsidR="001C7C25" w:rsidRDefault="001C7C25">
    <w:pPr>
      <w:pStyle w:val="Pieddepage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C25" w:rsidRDefault="00B0084D">
    <w:pPr>
      <w:pStyle w:val="Pieddepage1"/>
      <w:ind w:right="360"/>
    </w:pPr>
    <w:r>
      <w:rPr>
        <w:rStyle w:val="Policepardfaut1"/>
        <w:rFonts w:ascii="Calibri" w:hAnsi="Calibri"/>
        <w:sz w:val="20"/>
        <w:szCs w:val="20"/>
      </w:rPr>
      <w:t xml:space="preserve">Mission développement durable                               Soutien aux projets                                                                               </w:t>
    </w:r>
    <w:r>
      <w:fldChar w:fldCharType="begin"/>
    </w:r>
    <w:r>
      <w:rPr>
        <w:rStyle w:val="Numrodepage1"/>
      </w:rPr>
      <w:instrText xml:space="preserve">PAGE </w:instrText>
    </w:r>
    <w:r>
      <w:fldChar w:fldCharType="separate"/>
    </w:r>
    <w:r w:rsidR="00096B06">
      <w:rPr>
        <w:rStyle w:val="Numrodepage1"/>
        <w:noProof/>
      </w:rPr>
      <w:t>4</w:t>
    </w:r>
    <w:r>
      <w:fldChar w:fldCharType="end"/>
    </w:r>
  </w:p>
  <w:p w:rsidR="001C7C25" w:rsidRDefault="00B0084D">
    <w:pPr>
      <w:pStyle w:val="Pieddepage1"/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Ville de Besançon                                                                  </w:t>
    </w:r>
    <w:r>
      <w:t xml:space="preserve"> </w:t>
    </w:r>
    <w:r w:rsidR="00153BB2">
      <w:rPr>
        <w:rFonts w:ascii="Calibri" w:hAnsi="Calibri"/>
        <w:sz w:val="20"/>
        <w:szCs w:val="20"/>
      </w:rPr>
      <w:t>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25" w:rsidRDefault="00B0084D">
      <w:r>
        <w:separator/>
      </w:r>
    </w:p>
  </w:footnote>
  <w:footnote w:type="continuationSeparator" w:id="0">
    <w:p w:rsidR="001C7C25" w:rsidRDefault="00B0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Ind w:w="108" w:type="dxa"/>
      <w:tblLayout w:type="fixed"/>
      <w:tblLook w:val="0000" w:firstRow="0" w:lastRow="0" w:firstColumn="0" w:lastColumn="0" w:noHBand="0" w:noVBand="0"/>
    </w:tblPr>
    <w:tblGrid>
      <w:gridCol w:w="3227"/>
      <w:gridCol w:w="3402"/>
      <w:gridCol w:w="3402"/>
    </w:tblGrid>
    <w:tr w:rsidR="001C7C25">
      <w:tc>
        <w:tcPr>
          <w:tcW w:w="3227" w:type="dxa"/>
          <w:tcMar>
            <w:top w:w="0" w:type="dxa"/>
            <w:left w:w="108" w:type="dxa"/>
            <w:bottom w:w="0" w:type="dxa"/>
            <w:right w:w="108" w:type="dxa"/>
          </w:tcMar>
        </w:tcPr>
        <w:p w:rsidR="001C7C25" w:rsidRDefault="001C7C25">
          <w:pPr>
            <w:widowControl w:val="0"/>
            <w:tabs>
              <w:tab w:val="left" w:pos="6360"/>
            </w:tabs>
            <w:spacing w:after="120"/>
          </w:pP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</w:tcPr>
        <w:p w:rsidR="001C7C25" w:rsidRDefault="001C7C25">
          <w:pPr>
            <w:widowControl w:val="0"/>
            <w:tabs>
              <w:tab w:val="left" w:pos="6360"/>
            </w:tabs>
            <w:spacing w:after="20"/>
            <w:jc w:val="center"/>
            <w:rPr>
              <w:rFonts w:ascii="Comic Sans MS" w:hAnsi="Comic Sans MS"/>
              <w:b/>
              <w:color w:val="008000"/>
              <w:sz w:val="32"/>
            </w:rPr>
          </w:pPr>
        </w:p>
        <w:p w:rsidR="001C7C25" w:rsidRDefault="00B0084D">
          <w:pPr>
            <w:widowControl w:val="0"/>
            <w:tabs>
              <w:tab w:val="left" w:pos="6360"/>
            </w:tabs>
            <w:spacing w:after="20"/>
            <w:jc w:val="center"/>
            <w:rPr>
              <w:rFonts w:ascii="Comic Sans MS" w:hAnsi="Comic Sans MS"/>
              <w:b/>
              <w:color w:val="008000"/>
              <w:sz w:val="32"/>
            </w:rPr>
          </w:pPr>
          <w:r>
            <w:rPr>
              <w:rFonts w:ascii="Comic Sans MS" w:hAnsi="Comic Sans MS"/>
              <w:b/>
              <w:color w:val="008000"/>
              <w:sz w:val="32"/>
            </w:rPr>
            <w:t>Soutien aux projets</w:t>
          </w:r>
          <w:r>
            <w:t xml:space="preserve"> </w:t>
          </w:r>
        </w:p>
        <w:p w:rsidR="001C7C25" w:rsidRDefault="00153BB2">
          <w:pPr>
            <w:widowControl w:val="0"/>
            <w:tabs>
              <w:tab w:val="left" w:pos="6360"/>
            </w:tabs>
            <w:spacing w:after="20"/>
            <w:jc w:val="center"/>
          </w:pPr>
          <w:r>
            <w:rPr>
              <w:rStyle w:val="Policepardfaut1"/>
              <w:rFonts w:ascii="Comic Sans MS" w:hAnsi="Comic Sans MS"/>
              <w:b/>
              <w:color w:val="008000"/>
              <w:sz w:val="32"/>
            </w:rPr>
            <w:t>2019</w:t>
          </w:r>
          <w:r w:rsidR="00B0084D">
            <w:rPr>
              <w:rStyle w:val="Policepardfaut1"/>
              <w:rFonts w:ascii="Comic Sans MS" w:hAnsi="Comic Sans MS"/>
              <w:b/>
              <w:color w:val="008000"/>
              <w:sz w:val="28"/>
              <w:szCs w:val="28"/>
            </w:rPr>
            <w:t>-</w:t>
          </w:r>
          <w:r>
            <w:rPr>
              <w:rStyle w:val="Policepardfaut1"/>
              <w:rFonts w:ascii="Comic Sans MS" w:hAnsi="Comic Sans MS"/>
              <w:b/>
              <w:color w:val="008000"/>
              <w:sz w:val="32"/>
              <w:szCs w:val="32"/>
            </w:rPr>
            <w:t>2020</w:t>
          </w:r>
        </w:p>
      </w:tc>
      <w:tc>
        <w:tcPr>
          <w:tcW w:w="3402" w:type="dxa"/>
          <w:tcMar>
            <w:top w:w="0" w:type="dxa"/>
            <w:left w:w="108" w:type="dxa"/>
            <w:bottom w:w="0" w:type="dxa"/>
            <w:right w:w="108" w:type="dxa"/>
          </w:tcMar>
        </w:tcPr>
        <w:p w:rsidR="001C7C25" w:rsidRDefault="001C7C25">
          <w:pPr>
            <w:widowControl w:val="0"/>
            <w:tabs>
              <w:tab w:val="left" w:pos="6360"/>
            </w:tabs>
            <w:spacing w:after="20"/>
            <w:jc w:val="right"/>
          </w:pPr>
        </w:p>
        <w:p w:rsidR="001C7C25" w:rsidRDefault="00B0084D">
          <w:pPr>
            <w:widowControl w:val="0"/>
            <w:tabs>
              <w:tab w:val="left" w:pos="6360"/>
            </w:tabs>
            <w:spacing w:after="20"/>
            <w:jc w:val="right"/>
          </w:pPr>
          <w:r>
            <w:rPr>
              <w:noProof/>
              <w:lang w:eastAsia="fr-FR"/>
            </w:rPr>
            <w:drawing>
              <wp:inline distT="0" distB="0" distL="0" distR="0">
                <wp:extent cx="1718944" cy="680085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944" cy="6800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7C25" w:rsidRDefault="001C7C25">
    <w:pPr>
      <w:pStyle w:val="En-tte1"/>
      <w:spacing w:line="360" w:lineRule="aut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680" w:type="dxa"/>
      <w:tblInd w:w="108" w:type="dxa"/>
      <w:tblLayout w:type="fixed"/>
      <w:tblLook w:val="0000" w:firstRow="0" w:lastRow="0" w:firstColumn="0" w:lastColumn="0" w:noHBand="0" w:noVBand="0"/>
    </w:tblPr>
    <w:tblGrid>
      <w:gridCol w:w="20680"/>
    </w:tblGrid>
    <w:tr w:rsidR="001C7C25">
      <w:tc>
        <w:tcPr>
          <w:tcW w:w="20680" w:type="dxa"/>
          <w:tcMar>
            <w:top w:w="0" w:type="dxa"/>
            <w:left w:w="108" w:type="dxa"/>
            <w:bottom w:w="0" w:type="dxa"/>
            <w:right w:w="108" w:type="dxa"/>
          </w:tcMar>
        </w:tcPr>
        <w:p w:rsidR="001C7C25" w:rsidRDefault="001C7C25">
          <w:pPr>
            <w:widowControl w:val="0"/>
            <w:tabs>
              <w:tab w:val="left" w:pos="6360"/>
            </w:tabs>
            <w:spacing w:after="120"/>
            <w:jc w:val="center"/>
            <w:rPr>
              <w:rFonts w:ascii="Verdana" w:hAnsi="Verdana"/>
              <w:b/>
              <w:sz w:val="18"/>
            </w:rPr>
          </w:pPr>
        </w:p>
      </w:tc>
    </w:tr>
  </w:tbl>
  <w:p w:rsidR="001C7C25" w:rsidRDefault="001C7C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324A"/>
    <w:multiLevelType w:val="multilevel"/>
    <w:tmpl w:val="02281682"/>
    <w:lvl w:ilvl="0">
      <w:numFmt w:val="bullet"/>
      <w:lvlText w:val="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E702E"/>
    <w:multiLevelType w:val="multilevel"/>
    <w:tmpl w:val="E4122226"/>
    <w:lvl w:ilvl="0">
      <w:start w:val="1"/>
      <w:numFmt w:val="upperRoman"/>
      <w:pStyle w:val="Titre11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upperLetter"/>
      <w:pStyle w:val="Titre21"/>
      <w:lvlText w:val="%2."/>
      <w:lvlJc w:val="left"/>
      <w:pPr>
        <w:tabs>
          <w:tab w:val="num" w:pos="720"/>
        </w:tabs>
        <w:suppressAutoHyphens/>
        <w:ind w:left="720" w:hanging="720"/>
      </w:pPr>
    </w:lvl>
    <w:lvl w:ilvl="2">
      <w:start w:val="1"/>
      <w:numFmt w:val="decimal"/>
      <w:pStyle w:val="Titre31"/>
      <w:lvlText w:val="%3."/>
      <w:lvlJc w:val="left"/>
      <w:pPr>
        <w:tabs>
          <w:tab w:val="num" w:pos="1440"/>
        </w:tabs>
        <w:suppressAutoHyphens/>
        <w:ind w:left="1440" w:hanging="1440"/>
      </w:pPr>
    </w:lvl>
    <w:lvl w:ilvl="3">
      <w:start w:val="1"/>
      <w:numFmt w:val="lowerLetter"/>
      <w:pStyle w:val="Titre41"/>
      <w:lvlText w:val="%4)"/>
      <w:lvlJc w:val="left"/>
      <w:pPr>
        <w:tabs>
          <w:tab w:val="num" w:pos="2160"/>
        </w:tabs>
        <w:suppressAutoHyphens/>
        <w:ind w:left="2160" w:hanging="2160"/>
      </w:pPr>
    </w:lvl>
    <w:lvl w:ilvl="4">
      <w:start w:val="1"/>
      <w:numFmt w:val="decimal"/>
      <w:pStyle w:val="Titre51"/>
      <w:lvlText w:val="(%5)"/>
      <w:lvlJc w:val="left"/>
      <w:pPr>
        <w:tabs>
          <w:tab w:val="num" w:pos="2880"/>
        </w:tabs>
        <w:suppressAutoHyphens/>
        <w:ind w:left="2880" w:hanging="2880"/>
      </w:pPr>
    </w:lvl>
    <w:lvl w:ilvl="5">
      <w:start w:val="1"/>
      <w:numFmt w:val="lowerLetter"/>
      <w:pStyle w:val="Titre61"/>
      <w:lvlText w:val="(%6)"/>
      <w:lvlJc w:val="left"/>
      <w:pPr>
        <w:tabs>
          <w:tab w:val="num" w:pos="3600"/>
        </w:tabs>
        <w:suppressAutoHyphens/>
        <w:ind w:left="3600" w:hanging="3600"/>
      </w:pPr>
    </w:lvl>
    <w:lvl w:ilvl="6">
      <w:start w:val="1"/>
      <w:numFmt w:val="lowerRoman"/>
      <w:pStyle w:val="Titre71"/>
      <w:lvlText w:val="(%7)"/>
      <w:lvlJc w:val="left"/>
      <w:pPr>
        <w:tabs>
          <w:tab w:val="num" w:pos="4320"/>
        </w:tabs>
        <w:suppressAutoHyphens/>
        <w:ind w:left="4320" w:hanging="4320"/>
      </w:pPr>
    </w:lvl>
    <w:lvl w:ilvl="7">
      <w:start w:val="1"/>
      <w:numFmt w:val="lowerLetter"/>
      <w:pStyle w:val="Titre81"/>
      <w:lvlText w:val="(%8)"/>
      <w:lvlJc w:val="left"/>
      <w:pPr>
        <w:tabs>
          <w:tab w:val="num" w:pos="5040"/>
        </w:tabs>
        <w:suppressAutoHyphens/>
        <w:ind w:left="5040" w:hanging="5040"/>
      </w:pPr>
    </w:lvl>
    <w:lvl w:ilvl="8">
      <w:start w:val="1"/>
      <w:numFmt w:val="lowerRoman"/>
      <w:pStyle w:val="Titre91"/>
      <w:lvlText w:val="(%9)"/>
      <w:lvlJc w:val="left"/>
      <w:pPr>
        <w:tabs>
          <w:tab w:val="num" w:pos="5760"/>
        </w:tabs>
        <w:suppressAutoHyphens/>
        <w:ind w:left="5760" w:hanging="5760"/>
      </w:pPr>
    </w:lvl>
  </w:abstractNum>
  <w:abstractNum w:abstractNumId="2" w15:restartNumberingAfterBreak="0">
    <w:nsid w:val="17A53CF3"/>
    <w:multiLevelType w:val="multilevel"/>
    <w:tmpl w:val="DDB64DFE"/>
    <w:lvl w:ilvl="0">
      <w:numFmt w:val="bullet"/>
      <w:lvlText w:val="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54B77"/>
    <w:multiLevelType w:val="multilevel"/>
    <w:tmpl w:val="BA8888A8"/>
    <w:lvl w:ilvl="0">
      <w:start w:val="1"/>
      <w:numFmt w:val="upperRoman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suppressAutoHyphens/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suppressAutoHyphens/>
        <w:ind w:left="1440" w:hanging="144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suppressAutoHyphens/>
        <w:ind w:left="2160" w:hanging="216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suppressAutoHyphens/>
        <w:ind w:left="2880" w:hanging="2880"/>
      </w:pPr>
    </w:lvl>
    <w:lvl w:ilvl="5">
      <w:start w:val="1"/>
      <w:numFmt w:val="lowerLetter"/>
      <w:lvlText w:val="(%6)"/>
      <w:lvlJc w:val="left"/>
      <w:pPr>
        <w:tabs>
          <w:tab w:val="num" w:pos="3600"/>
        </w:tabs>
        <w:suppressAutoHyphens/>
        <w:ind w:left="3600" w:hanging="3600"/>
      </w:pPr>
    </w:lvl>
    <w:lvl w:ilvl="6">
      <w:start w:val="1"/>
      <w:numFmt w:val="lowerRoman"/>
      <w:lvlText w:val="(%7)"/>
      <w:lvlJc w:val="left"/>
      <w:pPr>
        <w:tabs>
          <w:tab w:val="num" w:pos="4320"/>
        </w:tabs>
        <w:suppressAutoHyphens/>
        <w:ind w:left="4320" w:hanging="4320"/>
      </w:pPr>
    </w:lvl>
    <w:lvl w:ilvl="7">
      <w:start w:val="1"/>
      <w:numFmt w:val="lowerLetter"/>
      <w:lvlText w:val="(%8)"/>
      <w:lvlJc w:val="left"/>
      <w:pPr>
        <w:tabs>
          <w:tab w:val="num" w:pos="5040"/>
        </w:tabs>
        <w:suppressAutoHyphens/>
        <w:ind w:left="5040" w:hanging="5040"/>
      </w:pPr>
    </w:lvl>
    <w:lvl w:ilvl="8">
      <w:start w:val="1"/>
      <w:numFmt w:val="lowerRoman"/>
      <w:lvlText w:val="(%9)"/>
      <w:lvlJc w:val="left"/>
      <w:pPr>
        <w:tabs>
          <w:tab w:val="num" w:pos="5760"/>
        </w:tabs>
        <w:suppressAutoHyphens/>
        <w:ind w:left="5760" w:hanging="5760"/>
      </w:pPr>
    </w:lvl>
  </w:abstractNum>
  <w:abstractNum w:abstractNumId="4" w15:restartNumberingAfterBreak="0">
    <w:nsid w:val="326220A3"/>
    <w:multiLevelType w:val="multilevel"/>
    <w:tmpl w:val="78723A68"/>
    <w:lvl w:ilvl="0">
      <w:start w:val="1"/>
      <w:numFmt w:val="upperRoman"/>
      <w:lvlText w:val="%1.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suppressAutoHyphens/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suppressAutoHyphens/>
        <w:ind w:left="1440" w:hanging="144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suppressAutoHyphens/>
        <w:ind w:left="2160" w:hanging="216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suppressAutoHyphens/>
        <w:ind w:left="2880" w:hanging="2880"/>
      </w:pPr>
    </w:lvl>
    <w:lvl w:ilvl="5">
      <w:start w:val="1"/>
      <w:numFmt w:val="lowerLetter"/>
      <w:lvlText w:val="(%6)"/>
      <w:lvlJc w:val="left"/>
      <w:pPr>
        <w:tabs>
          <w:tab w:val="num" w:pos="3600"/>
        </w:tabs>
        <w:suppressAutoHyphens/>
        <w:ind w:left="3600" w:hanging="3600"/>
      </w:pPr>
    </w:lvl>
    <w:lvl w:ilvl="6">
      <w:start w:val="1"/>
      <w:numFmt w:val="lowerRoman"/>
      <w:lvlText w:val="(%7)"/>
      <w:lvlJc w:val="left"/>
      <w:pPr>
        <w:tabs>
          <w:tab w:val="num" w:pos="4320"/>
        </w:tabs>
        <w:suppressAutoHyphens/>
        <w:ind w:left="4320" w:hanging="4320"/>
      </w:pPr>
    </w:lvl>
    <w:lvl w:ilvl="7">
      <w:start w:val="1"/>
      <w:numFmt w:val="lowerLetter"/>
      <w:lvlText w:val="(%8)"/>
      <w:lvlJc w:val="left"/>
      <w:pPr>
        <w:tabs>
          <w:tab w:val="num" w:pos="5040"/>
        </w:tabs>
        <w:suppressAutoHyphens/>
        <w:ind w:left="5040" w:hanging="5040"/>
      </w:pPr>
    </w:lvl>
    <w:lvl w:ilvl="8">
      <w:start w:val="1"/>
      <w:numFmt w:val="lowerRoman"/>
      <w:lvlText w:val="(%9)"/>
      <w:lvlJc w:val="left"/>
      <w:pPr>
        <w:tabs>
          <w:tab w:val="num" w:pos="5760"/>
        </w:tabs>
        <w:suppressAutoHyphens/>
        <w:ind w:left="5760" w:hanging="57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25"/>
    <w:rsid w:val="00096B06"/>
    <w:rsid w:val="00153BB2"/>
    <w:rsid w:val="001C7C25"/>
    <w:rsid w:val="00B0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48C49-2B6D-4CA8-8A90-AFC469BA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pPr>
      <w:keepNext/>
      <w:widowControl w:val="0"/>
      <w:numPr>
        <w:numId w:val="1"/>
      </w:numPr>
      <w:spacing w:before="240" w:after="60"/>
      <w:outlineLvl w:val="0"/>
    </w:pPr>
    <w:rPr>
      <w:rFonts w:ascii="Herculanum" w:hAnsi="Herculanum"/>
      <w:b/>
      <w:kern w:val="16"/>
      <w:sz w:val="32"/>
      <w:szCs w:val="32"/>
    </w:rPr>
  </w:style>
  <w:style w:type="paragraph" w:customStyle="1" w:styleId="Titre21">
    <w:name w:val="Titre 21"/>
    <w:basedOn w:val="Normal"/>
    <w:next w:val="Normal"/>
    <w:qFormat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customStyle="1" w:styleId="Titre31">
    <w:name w:val="Titre 31"/>
    <w:basedOn w:val="Normal"/>
    <w:next w:val="Normal"/>
    <w:qFormat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customStyle="1" w:styleId="Titre41">
    <w:name w:val="Titre 41"/>
    <w:basedOn w:val="Normal"/>
    <w:next w:val="Normal"/>
    <w:qFormat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customStyle="1" w:styleId="Titre51">
    <w:name w:val="Titre 51"/>
    <w:basedOn w:val="Normal"/>
    <w:next w:val="Normal"/>
    <w:qFormat/>
    <w:pPr>
      <w:widowControl w:val="0"/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customStyle="1" w:styleId="Titre61">
    <w:name w:val="Titre 61"/>
    <w:basedOn w:val="Normal"/>
    <w:next w:val="Normal"/>
    <w:qFormat/>
    <w:pPr>
      <w:widowControl w:val="0"/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customStyle="1" w:styleId="Titre71">
    <w:name w:val="Titre 71"/>
    <w:basedOn w:val="Normal"/>
    <w:next w:val="Normal"/>
    <w:qFormat/>
    <w:pPr>
      <w:widowControl w:val="0"/>
      <w:numPr>
        <w:ilvl w:val="6"/>
        <w:numId w:val="1"/>
      </w:numPr>
      <w:spacing w:before="240" w:after="60"/>
      <w:outlineLvl w:val="6"/>
    </w:pPr>
  </w:style>
  <w:style w:type="paragraph" w:customStyle="1" w:styleId="Titre81">
    <w:name w:val="Titre 81"/>
    <w:basedOn w:val="Normal"/>
    <w:next w:val="Normal"/>
    <w:qFormat/>
    <w:pPr>
      <w:widowControl w:val="0"/>
      <w:numPr>
        <w:ilvl w:val="7"/>
        <w:numId w:val="1"/>
      </w:numPr>
      <w:spacing w:before="240" w:after="60"/>
      <w:outlineLvl w:val="7"/>
    </w:pPr>
    <w:rPr>
      <w:i/>
    </w:rPr>
  </w:style>
  <w:style w:type="paragraph" w:customStyle="1" w:styleId="Titre91">
    <w:name w:val="Titre 91"/>
    <w:basedOn w:val="Normal"/>
    <w:next w:val="Normal"/>
    <w:qFormat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customStyle="1" w:styleId="Policepardfaut1">
    <w:name w:val="Police par défaut1"/>
    <w:qFormat/>
  </w:style>
  <w:style w:type="paragraph" w:customStyle="1" w:styleId="En-tte1">
    <w:name w:val="En-tête1"/>
    <w:basedOn w:val="Normal"/>
    <w:qFormat/>
    <w:pPr>
      <w:widowControl w:val="0"/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qFormat/>
    <w:pPr>
      <w:widowControl w:val="0"/>
      <w:tabs>
        <w:tab w:val="center" w:pos="4536"/>
        <w:tab w:val="right" w:pos="9072"/>
      </w:tabs>
    </w:pPr>
  </w:style>
  <w:style w:type="character" w:customStyle="1" w:styleId="Lienhypertexte1">
    <w:name w:val="Lien hypertexte1"/>
    <w:qFormat/>
    <w:rPr>
      <w:color w:val="0000FF"/>
      <w:u w:val="single"/>
    </w:rPr>
  </w:style>
  <w:style w:type="paragraph" w:customStyle="1" w:styleId="Style1">
    <w:name w:val="Style1"/>
    <w:basedOn w:val="Normal"/>
    <w:qFormat/>
    <w:rPr>
      <w:rFonts w:ascii="Herculanum" w:hAnsi="Herculanum"/>
      <w:sz w:val="32"/>
    </w:rPr>
  </w:style>
  <w:style w:type="character" w:customStyle="1" w:styleId="Numrodepage1">
    <w:name w:val="Numéro de page1"/>
    <w:basedOn w:val="Policepardfaut1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Courier New" w:hAnsi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paragraph" w:customStyle="1" w:styleId="Graphics">
    <w:name w:val="Graphics"/>
    <w:qFormat/>
  </w:style>
  <w:style w:type="character" w:styleId="Lienhypertexte">
    <w:name w:val="Hyperlink"/>
    <w:rPr>
      <w:color w:val="000080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B008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084D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008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084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devdurable@besancon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E469C51F-90C7-4406-ADEF-D4F0FF3C693E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D853DCEC.dotm</Template>
  <TotalTime>7</TotalTime>
  <Pages>4</Pages>
  <Words>1590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Communauté d'Agglomération du Grand Besançon</Company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/>
  <dc:creator>Sebastien</dc:creator>
  <cp:lastModifiedBy>BOLLE-REDDAT Aurélie</cp:lastModifiedBy>
  <cp:revision>4</cp:revision>
  <dcterms:created xsi:type="dcterms:W3CDTF">2018-11-23T08:31:00Z</dcterms:created>
  <dcterms:modified xsi:type="dcterms:W3CDTF">2019-06-27T08:46:00Z</dcterms:modified>
</cp:coreProperties>
</file>